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65" w:rsidRPr="001E33E0" w:rsidRDefault="006F2B65" w:rsidP="006F2B65">
      <w:pPr>
        <w:spacing w:after="0" w:line="240" w:lineRule="auto"/>
        <w:ind w:right="-310"/>
        <w:jc w:val="center"/>
        <w:rPr>
          <w:rFonts w:cstheme="minorHAnsi"/>
          <w:b/>
          <w:color w:val="FF0000"/>
          <w:sz w:val="32"/>
          <w:szCs w:val="32"/>
          <w:u w:val="single"/>
        </w:rPr>
      </w:pPr>
      <w:r w:rsidRPr="001E33E0">
        <w:rPr>
          <w:rFonts w:ascii="Calibri" w:hAnsi="Calibri"/>
          <w:color w:val="FF0000"/>
          <w:sz w:val="32"/>
          <w:szCs w:val="32"/>
        </w:rPr>
        <w:object w:dxaOrig="680" w:dyaOrig="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27pt" o:ole="" fillcolor="window">
            <v:imagedata r:id="rId4" o:title=""/>
          </v:shape>
          <o:OLEObject Type="Embed" ProgID="Photoshop.Image.7" ShapeID="_x0000_i1025" DrawAspect="Content" ObjectID="_1572156567" r:id="rId5">
            <o:FieldCodes>\s</o:FieldCodes>
          </o:OLEObject>
        </w:object>
      </w:r>
      <w:r w:rsidRPr="001E33E0">
        <w:rPr>
          <w:rFonts w:cstheme="minorHAnsi"/>
          <w:b/>
          <w:color w:val="FF0000"/>
          <w:sz w:val="32"/>
          <w:szCs w:val="32"/>
          <w:u w:val="single"/>
        </w:rPr>
        <w:t>Региональная молодежная</w:t>
      </w:r>
      <w:r w:rsidRPr="001E33E0">
        <w:rPr>
          <w:rFonts w:cstheme="minorHAnsi"/>
          <w:color w:val="FF0000"/>
          <w:sz w:val="32"/>
          <w:szCs w:val="32"/>
        </w:rPr>
        <w:t xml:space="preserve"> </w:t>
      </w:r>
      <w:r w:rsidRPr="001E33E0">
        <w:rPr>
          <w:rFonts w:cstheme="minorHAnsi"/>
          <w:b/>
          <w:color w:val="FF0000"/>
          <w:sz w:val="32"/>
          <w:szCs w:val="32"/>
          <w:u w:val="single"/>
        </w:rPr>
        <w:t>общественная организация</w:t>
      </w:r>
    </w:p>
    <w:p w:rsidR="006F2B65" w:rsidRPr="001E33E0" w:rsidRDefault="006F2B65" w:rsidP="006F2B65">
      <w:pPr>
        <w:spacing w:after="0" w:line="240" w:lineRule="auto"/>
        <w:ind w:right="-310"/>
        <w:jc w:val="center"/>
        <w:rPr>
          <w:rFonts w:eastAsia="Arial Unicode MS" w:cstheme="minorHAnsi"/>
          <w:b/>
          <w:color w:val="FF0000"/>
          <w:sz w:val="32"/>
          <w:szCs w:val="32"/>
          <w:u w:val="single"/>
        </w:rPr>
      </w:pPr>
      <w:r w:rsidRPr="001E33E0">
        <w:rPr>
          <w:rFonts w:eastAsia="Arial Unicode MS" w:cstheme="minorHAnsi"/>
          <w:b/>
          <w:color w:val="FF0000"/>
          <w:sz w:val="32"/>
          <w:szCs w:val="32"/>
          <w:u w:val="single"/>
        </w:rPr>
        <w:t xml:space="preserve">«Молодежное физкультурно-спортивное общество «Буревестник» </w:t>
      </w:r>
    </w:p>
    <w:p w:rsidR="006F2B65" w:rsidRPr="001E33E0" w:rsidRDefault="006F2B65" w:rsidP="006F2B65">
      <w:pPr>
        <w:spacing w:after="0" w:line="240" w:lineRule="auto"/>
        <w:ind w:left="-540" w:right="-310"/>
        <w:jc w:val="center"/>
        <w:rPr>
          <w:rFonts w:eastAsia="Arial Unicode MS" w:cstheme="minorHAnsi"/>
          <w:b/>
          <w:color w:val="FF0000"/>
          <w:sz w:val="32"/>
          <w:szCs w:val="32"/>
          <w:u w:val="single"/>
        </w:rPr>
      </w:pPr>
      <w:r w:rsidRPr="001E33E0">
        <w:rPr>
          <w:rFonts w:eastAsia="Arial Unicode MS" w:cstheme="minorHAnsi"/>
          <w:b/>
          <w:color w:val="FF0000"/>
          <w:sz w:val="32"/>
          <w:szCs w:val="32"/>
          <w:u w:val="single"/>
        </w:rPr>
        <w:t>Республики Татарстан</w:t>
      </w:r>
    </w:p>
    <w:p w:rsidR="006F2B65" w:rsidRPr="00615C48" w:rsidRDefault="006F2B65" w:rsidP="006F2B65">
      <w:pPr>
        <w:spacing w:after="0" w:line="240" w:lineRule="auto"/>
        <w:ind w:left="-180" w:right="-130"/>
        <w:jc w:val="center"/>
        <w:rPr>
          <w:rFonts w:eastAsia="Arial Unicode MS" w:cstheme="minorHAnsi"/>
          <w:color w:val="FF0000"/>
          <w:sz w:val="24"/>
        </w:rPr>
      </w:pPr>
      <w:smartTag w:uri="urn:schemas-microsoft-com:office:smarttags" w:element="metricconverter">
        <w:smartTagPr>
          <w:attr w:name="ProductID" w:val="420021, г"/>
        </w:smartTagPr>
        <w:r w:rsidRPr="00615C48">
          <w:rPr>
            <w:rFonts w:eastAsia="Arial Unicode MS" w:cstheme="minorHAnsi"/>
            <w:color w:val="FF0000"/>
            <w:sz w:val="24"/>
          </w:rPr>
          <w:t>420021, г</w:t>
        </w:r>
      </w:smartTag>
      <w:r w:rsidRPr="00615C48">
        <w:rPr>
          <w:rFonts w:eastAsia="Arial Unicode MS" w:cstheme="minorHAnsi"/>
          <w:color w:val="FF0000"/>
          <w:sz w:val="24"/>
        </w:rPr>
        <w:t xml:space="preserve">. Казань, Республика Татарстан, ул. </w:t>
      </w:r>
      <w:proofErr w:type="spellStart"/>
      <w:r w:rsidRPr="00615C48">
        <w:rPr>
          <w:rFonts w:eastAsia="Arial Unicode MS" w:cstheme="minorHAnsi"/>
          <w:color w:val="FF0000"/>
          <w:sz w:val="24"/>
        </w:rPr>
        <w:t>Г.Тукая</w:t>
      </w:r>
      <w:proofErr w:type="spellEnd"/>
      <w:proofErr w:type="gramStart"/>
      <w:r w:rsidRPr="00615C48">
        <w:rPr>
          <w:rFonts w:eastAsia="Arial Unicode MS" w:cstheme="minorHAnsi"/>
          <w:color w:val="FF0000"/>
          <w:sz w:val="24"/>
        </w:rPr>
        <w:t>,  д.</w:t>
      </w:r>
      <w:proofErr w:type="gramEnd"/>
      <w:r w:rsidRPr="00615C48">
        <w:rPr>
          <w:rFonts w:eastAsia="Arial Unicode MS" w:cstheme="minorHAnsi"/>
          <w:color w:val="FF0000"/>
          <w:sz w:val="24"/>
        </w:rPr>
        <w:t xml:space="preserve"> 58, офис 207</w:t>
      </w:r>
    </w:p>
    <w:p w:rsidR="006F2B65" w:rsidRPr="004F3444" w:rsidRDefault="006F2B65" w:rsidP="006F2B65">
      <w:pPr>
        <w:spacing w:after="0" w:line="240" w:lineRule="auto"/>
        <w:ind w:left="-180" w:right="-130"/>
        <w:jc w:val="center"/>
        <w:rPr>
          <w:rFonts w:eastAsia="Arial Unicode MS" w:cstheme="minorHAnsi"/>
          <w:color w:val="FF0000"/>
          <w:sz w:val="24"/>
          <w:u w:val="single"/>
          <w:lang w:val="en-US"/>
        </w:rPr>
      </w:pPr>
      <w:proofErr w:type="gramStart"/>
      <w:r w:rsidRPr="00615C48">
        <w:rPr>
          <w:rFonts w:eastAsia="Arial Unicode MS" w:cstheme="minorHAnsi"/>
          <w:color w:val="FF0000"/>
          <w:sz w:val="24"/>
        </w:rPr>
        <w:t>тел</w:t>
      </w:r>
      <w:proofErr w:type="gramEnd"/>
      <w:r w:rsidRPr="004F3444">
        <w:rPr>
          <w:rFonts w:eastAsia="Arial Unicode MS" w:cstheme="minorHAnsi"/>
          <w:color w:val="FF0000"/>
          <w:sz w:val="24"/>
          <w:lang w:val="en-US"/>
        </w:rPr>
        <w:t xml:space="preserve">/ </w:t>
      </w:r>
      <w:r w:rsidRPr="00615C48">
        <w:rPr>
          <w:rFonts w:eastAsia="Arial Unicode MS" w:cstheme="minorHAnsi"/>
          <w:color w:val="FF0000"/>
          <w:sz w:val="24"/>
        </w:rPr>
        <w:t>факс</w:t>
      </w:r>
      <w:r w:rsidRPr="004F3444">
        <w:rPr>
          <w:rFonts w:eastAsia="Arial Unicode MS" w:cstheme="minorHAnsi"/>
          <w:color w:val="FF0000"/>
          <w:sz w:val="24"/>
          <w:lang w:val="en-US"/>
        </w:rPr>
        <w:t xml:space="preserve">.: (843) 231-82-47, </w:t>
      </w:r>
      <w:r w:rsidRPr="00615C48">
        <w:rPr>
          <w:rFonts w:eastAsia="Arial Unicode MS" w:cstheme="minorHAnsi"/>
          <w:color w:val="FF0000"/>
          <w:sz w:val="24"/>
          <w:lang w:val="en-US"/>
        </w:rPr>
        <w:t>e</w:t>
      </w:r>
      <w:r w:rsidRPr="004F3444">
        <w:rPr>
          <w:rFonts w:eastAsia="Arial Unicode MS" w:cstheme="minorHAnsi"/>
          <w:color w:val="FF0000"/>
          <w:sz w:val="24"/>
          <w:lang w:val="en-US"/>
        </w:rPr>
        <w:t>-</w:t>
      </w:r>
      <w:r w:rsidRPr="00615C48">
        <w:rPr>
          <w:rFonts w:eastAsia="Arial Unicode MS" w:cstheme="minorHAnsi"/>
          <w:color w:val="FF0000"/>
          <w:sz w:val="24"/>
          <w:lang w:val="en-US"/>
        </w:rPr>
        <w:t>mail</w:t>
      </w:r>
      <w:r w:rsidRPr="004F3444">
        <w:rPr>
          <w:rFonts w:eastAsia="Arial Unicode MS" w:cstheme="minorHAnsi"/>
          <w:color w:val="FF0000"/>
          <w:sz w:val="24"/>
          <w:lang w:val="en-US"/>
        </w:rPr>
        <w:t>: 58-205@</w:t>
      </w:r>
      <w:r w:rsidRPr="00615C48">
        <w:rPr>
          <w:rFonts w:eastAsia="Arial Unicode MS" w:cstheme="minorHAnsi"/>
          <w:color w:val="FF0000"/>
          <w:sz w:val="24"/>
          <w:lang w:val="en-US"/>
        </w:rPr>
        <w:t>mail</w:t>
      </w:r>
      <w:r w:rsidRPr="004F3444">
        <w:rPr>
          <w:rFonts w:eastAsia="Arial Unicode MS" w:cstheme="minorHAnsi"/>
          <w:color w:val="FF0000"/>
          <w:sz w:val="24"/>
          <w:lang w:val="en-US"/>
        </w:rPr>
        <w:t>.</w:t>
      </w:r>
      <w:r w:rsidRPr="00615C48">
        <w:rPr>
          <w:rFonts w:eastAsia="Arial Unicode MS" w:cstheme="minorHAnsi"/>
          <w:color w:val="FF0000"/>
          <w:sz w:val="24"/>
          <w:lang w:val="en-US"/>
        </w:rPr>
        <w:t>ru</w:t>
      </w:r>
      <w:hyperlink r:id="rId6" w:history="1"/>
      <w:r w:rsidRPr="004F3444">
        <w:rPr>
          <w:rFonts w:eastAsia="Arial Unicode MS" w:cstheme="minorHAnsi"/>
          <w:color w:val="FF0000"/>
          <w:sz w:val="24"/>
          <w:lang w:val="en-US"/>
        </w:rPr>
        <w:t xml:space="preserve">, </w:t>
      </w:r>
      <w:r w:rsidRPr="00615C48">
        <w:rPr>
          <w:rFonts w:eastAsia="Arial Unicode MS" w:cstheme="minorHAnsi"/>
          <w:color w:val="FF0000"/>
          <w:sz w:val="24"/>
        </w:rPr>
        <w:t>сайт</w:t>
      </w:r>
      <w:r w:rsidRPr="004F3444">
        <w:rPr>
          <w:rFonts w:eastAsia="Arial Unicode MS" w:cstheme="minorHAnsi"/>
          <w:color w:val="FF0000"/>
          <w:sz w:val="24"/>
          <w:lang w:val="en-US"/>
        </w:rPr>
        <w:t xml:space="preserve">: </w:t>
      </w:r>
      <w:r w:rsidRPr="00615C48">
        <w:rPr>
          <w:rFonts w:eastAsia="Arial Unicode MS" w:cstheme="minorHAnsi"/>
          <w:color w:val="FF0000"/>
          <w:sz w:val="24"/>
          <w:u w:val="single"/>
          <w:lang w:val="en-US"/>
        </w:rPr>
        <w:t>burevestnik</w:t>
      </w:r>
      <w:r w:rsidRPr="004F3444">
        <w:rPr>
          <w:rFonts w:eastAsia="Arial Unicode MS" w:cstheme="minorHAnsi"/>
          <w:color w:val="FF0000"/>
          <w:sz w:val="24"/>
          <w:u w:val="single"/>
          <w:lang w:val="en-US"/>
        </w:rPr>
        <w:t>.</w:t>
      </w:r>
      <w:r w:rsidRPr="00615C48">
        <w:rPr>
          <w:rFonts w:eastAsia="Arial Unicode MS" w:cstheme="minorHAnsi"/>
          <w:color w:val="FF0000"/>
          <w:sz w:val="24"/>
          <w:u w:val="single"/>
          <w:lang w:val="en-US"/>
        </w:rPr>
        <w:t>tatarstan</w:t>
      </w:r>
      <w:r w:rsidRPr="004F3444">
        <w:rPr>
          <w:rFonts w:eastAsia="Arial Unicode MS" w:cstheme="minorHAnsi"/>
          <w:color w:val="FF0000"/>
          <w:sz w:val="24"/>
          <w:u w:val="single"/>
          <w:lang w:val="en-US"/>
        </w:rPr>
        <w:t>.</w:t>
      </w:r>
      <w:r w:rsidRPr="00615C48">
        <w:rPr>
          <w:rFonts w:eastAsia="Arial Unicode MS" w:cstheme="minorHAnsi"/>
          <w:color w:val="FF0000"/>
          <w:sz w:val="24"/>
          <w:u w:val="single"/>
          <w:lang w:val="en-US"/>
        </w:rPr>
        <w:t>ru</w:t>
      </w:r>
    </w:p>
    <w:p w:rsidR="006F2B65" w:rsidRPr="004F3444" w:rsidRDefault="006F2B65" w:rsidP="006F2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2B65" w:rsidRPr="00CB635B" w:rsidRDefault="006F2B65" w:rsidP="006F2B6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6F2B65">
        <w:rPr>
          <w:sz w:val="28"/>
          <w:szCs w:val="28"/>
        </w:rPr>
        <w:t>24 октября 2017</w:t>
      </w:r>
      <w:r>
        <w:rPr>
          <w:sz w:val="28"/>
          <w:szCs w:val="28"/>
        </w:rPr>
        <w:t xml:space="preserve"> года</w:t>
      </w:r>
      <w:r w:rsidRPr="00F47EC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Международном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конно-спортивном</w:t>
      </w:r>
      <w:proofErr w:type="gramEnd"/>
      <w:r w:rsidRPr="00F47EC8">
        <w:rPr>
          <w:color w:val="000000"/>
          <w:sz w:val="28"/>
          <w:szCs w:val="28"/>
          <w:shd w:val="clear" w:color="auto" w:fill="FFFFFF"/>
        </w:rPr>
        <w:t xml:space="preserve"> комплекс</w:t>
      </w:r>
      <w:r w:rsidR="004F3444">
        <w:rPr>
          <w:color w:val="000000"/>
          <w:sz w:val="28"/>
          <w:szCs w:val="28"/>
          <w:shd w:val="clear" w:color="auto" w:fill="FFFFFF"/>
        </w:rPr>
        <w:t>е</w:t>
      </w:r>
      <w:r w:rsidRPr="00F47EC8">
        <w:rPr>
          <w:color w:val="000000"/>
          <w:sz w:val="28"/>
          <w:szCs w:val="28"/>
          <w:shd w:val="clear" w:color="auto" w:fill="FFFFFF"/>
        </w:rPr>
        <w:t xml:space="preserve"> «Казанский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7EC8">
        <w:rPr>
          <w:color w:val="000000"/>
          <w:sz w:val="28"/>
          <w:szCs w:val="28"/>
          <w:shd w:val="clear" w:color="auto" w:fill="FFFFFF"/>
        </w:rPr>
        <w:t>ипподром»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состоялось выездное </w:t>
      </w:r>
      <w:r w:rsidRPr="00E72329">
        <w:rPr>
          <w:sz w:val="28"/>
          <w:szCs w:val="28"/>
        </w:rPr>
        <w:t>совещание заведующих кафедр</w:t>
      </w:r>
      <w:r>
        <w:rPr>
          <w:sz w:val="28"/>
          <w:szCs w:val="28"/>
        </w:rPr>
        <w:t xml:space="preserve">ами физического воспитания и руководителей спортивных клубов вузов РТ по вопросу проведения </w:t>
      </w:r>
      <w:r>
        <w:rPr>
          <w:color w:val="000000"/>
          <w:sz w:val="27"/>
          <w:szCs w:val="27"/>
        </w:rPr>
        <w:t xml:space="preserve">открытого первенства РТ по </w:t>
      </w:r>
      <w:proofErr w:type="spellStart"/>
      <w:r>
        <w:rPr>
          <w:color w:val="000000"/>
          <w:sz w:val="27"/>
          <w:szCs w:val="27"/>
        </w:rPr>
        <w:t>пэйнтболу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6F2B65" w:rsidRDefault="006F2B65" w:rsidP="006F2B6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апреле 2018 года на территории </w:t>
      </w:r>
      <w:r w:rsidR="004F3444">
        <w:rPr>
          <w:color w:val="000000"/>
          <w:sz w:val="27"/>
          <w:szCs w:val="27"/>
        </w:rPr>
        <w:t>«Центр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пэйнтбола</w:t>
      </w:r>
      <w:proofErr w:type="spellEnd"/>
      <w:r w:rsidR="004F3444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будет проводиться открытое первенство РТ по </w:t>
      </w:r>
      <w:proofErr w:type="spellStart"/>
      <w:r>
        <w:rPr>
          <w:color w:val="000000"/>
          <w:sz w:val="27"/>
          <w:szCs w:val="27"/>
        </w:rPr>
        <w:t>пэйнтболу</w:t>
      </w:r>
      <w:proofErr w:type="spellEnd"/>
      <w:r>
        <w:rPr>
          <w:color w:val="000000"/>
          <w:sz w:val="27"/>
          <w:szCs w:val="27"/>
        </w:rPr>
        <w:t>. К участию приглашаются команды высших учебных заведений (вузы) и команды профессиональных образовательных организаций (</w:t>
      </w:r>
      <w:proofErr w:type="spellStart"/>
      <w:r>
        <w:rPr>
          <w:color w:val="000000"/>
          <w:sz w:val="27"/>
          <w:szCs w:val="27"/>
        </w:rPr>
        <w:t>поо</w:t>
      </w:r>
      <w:proofErr w:type="spellEnd"/>
      <w:r>
        <w:rPr>
          <w:color w:val="000000"/>
          <w:sz w:val="27"/>
          <w:szCs w:val="27"/>
        </w:rPr>
        <w:t>) Республики Татарстан.</w:t>
      </w:r>
    </w:p>
    <w:p w:rsidR="006F2B65" w:rsidRDefault="006F2B65" w:rsidP="006F2B6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специальной подготовки команд к соревнованиям ФПРТ предоставляет время для проведения тренировок для всех команд-участниц. Для каждой команды на территории Центра </w:t>
      </w:r>
      <w:proofErr w:type="spellStart"/>
      <w:r>
        <w:rPr>
          <w:color w:val="000000"/>
          <w:sz w:val="27"/>
          <w:szCs w:val="27"/>
        </w:rPr>
        <w:t>пэйнтбола</w:t>
      </w:r>
      <w:proofErr w:type="spellEnd"/>
      <w:r>
        <w:rPr>
          <w:color w:val="000000"/>
          <w:sz w:val="27"/>
          <w:szCs w:val="27"/>
        </w:rPr>
        <w:t xml:space="preserve"> предоставляется 5 тренировок с тренерами ФПРТ. После регистрации заявки и подтверждения участия в первенстве команды получают дополнительно 5 тренировок (в том числе совместные тренировки команд-участниц). Все перечисленные тренировки предоставляются бесплатно.</w:t>
      </w:r>
    </w:p>
    <w:p w:rsidR="006F2B65" w:rsidRDefault="006F2B65" w:rsidP="006F2B6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Команда может иметь в составе от 5 до 10 человек (5 полевых + 5 запасных). Гендерный признак не важен, данный вид спорта позволяет участие на равных как для девушек, так и для юношей. Ключевым параметром допуска спортсмена является возраст – от 17 лет и допуск врача к занятиям по физкультуре.</w:t>
      </w:r>
    </w:p>
    <w:p w:rsidR="006F2B65" w:rsidRDefault="006F2B65" w:rsidP="006F2B6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Заявки от команд на участие в соревнованиях подаются по установленной форме в срок до </w:t>
      </w:r>
      <w:r w:rsidR="00616D77">
        <w:rPr>
          <w:color w:val="000000"/>
          <w:sz w:val="27"/>
          <w:szCs w:val="27"/>
        </w:rPr>
        <w:t>15</w:t>
      </w:r>
      <w:r w:rsidR="00560BD9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616D77">
        <w:rPr>
          <w:color w:val="000000"/>
          <w:sz w:val="27"/>
          <w:szCs w:val="27"/>
        </w:rPr>
        <w:t>января 2018 года</w:t>
      </w:r>
      <w:r>
        <w:rPr>
          <w:color w:val="000000"/>
          <w:sz w:val="27"/>
          <w:szCs w:val="27"/>
        </w:rPr>
        <w:t xml:space="preserve"> (форма заявки прилагается) по электронному адресу:</w:t>
      </w:r>
      <w:r w:rsidR="001613C0" w:rsidRPr="001613C0">
        <w:t xml:space="preserve"> </w:t>
      </w:r>
      <w:r w:rsidR="001613C0">
        <w:rPr>
          <w:color w:val="000000"/>
          <w:sz w:val="27"/>
          <w:szCs w:val="27"/>
        </w:rPr>
        <w:t>chingishan116@yandex.ru</w:t>
      </w:r>
      <w:r>
        <w:rPr>
          <w:color w:val="000000"/>
          <w:sz w:val="27"/>
          <w:szCs w:val="27"/>
        </w:rPr>
        <w:t>.</w:t>
      </w:r>
    </w:p>
    <w:p w:rsidR="006F2B65" w:rsidRDefault="006F2B65" w:rsidP="006F2B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телефон: +7 843 225 06 65.</w:t>
      </w:r>
    </w:p>
    <w:p w:rsidR="006F2B65" w:rsidRDefault="006F2B65" w:rsidP="006F2B65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Адрес: Казань, </w:t>
      </w:r>
      <w:proofErr w:type="spellStart"/>
      <w:r>
        <w:rPr>
          <w:color w:val="000000"/>
          <w:sz w:val="27"/>
          <w:szCs w:val="27"/>
        </w:rPr>
        <w:t>ул.Патриса</w:t>
      </w:r>
      <w:proofErr w:type="spellEnd"/>
      <w:r>
        <w:rPr>
          <w:color w:val="000000"/>
          <w:sz w:val="27"/>
          <w:szCs w:val="27"/>
        </w:rPr>
        <w:t xml:space="preserve"> Лумумбы, д.47а, корпус 1.</w:t>
      </w:r>
    </w:p>
    <w:p w:rsidR="006F2B65" w:rsidRDefault="006F2B65" w:rsidP="006F2B65">
      <w:pPr>
        <w:spacing w:after="0"/>
        <w:jc w:val="both"/>
      </w:pPr>
    </w:p>
    <w:p w:rsidR="006F2B65" w:rsidRPr="0023765E" w:rsidRDefault="006F2B65" w:rsidP="006F2B65">
      <w:pPr>
        <w:spacing w:after="240"/>
        <w:jc w:val="both"/>
      </w:pPr>
    </w:p>
    <w:p w:rsidR="006F2B65" w:rsidRDefault="006F2B65" w:rsidP="006F2B65">
      <w:pPr>
        <w:spacing w:after="240"/>
        <w:jc w:val="both"/>
      </w:pPr>
    </w:p>
    <w:p w:rsidR="00FB37BF" w:rsidRDefault="00FB37BF"/>
    <w:sectPr w:rsidR="00FB37BF" w:rsidSect="0061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65"/>
    <w:rsid w:val="001613C0"/>
    <w:rsid w:val="004F3444"/>
    <w:rsid w:val="00560BD9"/>
    <w:rsid w:val="00616D77"/>
    <w:rsid w:val="006F2B65"/>
    <w:rsid w:val="00FB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E650-2DA2-4B86-B366-52F2E945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sport-rt@ramble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6</cp:revision>
  <dcterms:created xsi:type="dcterms:W3CDTF">2017-11-13T10:04:00Z</dcterms:created>
  <dcterms:modified xsi:type="dcterms:W3CDTF">2017-11-14T05:23:00Z</dcterms:modified>
</cp:coreProperties>
</file>